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93" w:rsidRPr="00D93D5C" w:rsidRDefault="00F33C93" w:rsidP="00D93D5C">
      <w:pPr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D93D5C">
        <w:rPr>
          <w:rFonts w:ascii="Arial" w:hAnsi="Arial" w:cs="Arial"/>
          <w:b/>
          <w:sz w:val="26"/>
          <w:szCs w:val="26"/>
        </w:rPr>
        <w:t>Особое мнение</w:t>
      </w:r>
    </w:p>
    <w:p w:rsidR="00064181" w:rsidRPr="00D93D5C" w:rsidRDefault="00F33C93" w:rsidP="00D93D5C">
      <w:pPr>
        <w:spacing w:after="0"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D93D5C">
        <w:rPr>
          <w:rFonts w:ascii="Arial" w:hAnsi="Arial" w:cs="Arial"/>
          <w:b/>
          <w:sz w:val="26"/>
          <w:szCs w:val="26"/>
        </w:rPr>
        <w:t>по пункту 1.2 Протокола заседания РГЗСТ-2</w:t>
      </w:r>
    </w:p>
    <w:p w:rsidR="00F33C93" w:rsidRPr="00D93D5C" w:rsidRDefault="00F33C93" w:rsidP="00D93D5C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E7080A" w:rsidRPr="00D93D5C" w:rsidRDefault="00E7080A" w:rsidP="00D93D5C">
      <w:pPr>
        <w:spacing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D93D5C">
        <w:rPr>
          <w:rFonts w:ascii="Arial" w:hAnsi="Arial" w:cs="Arial"/>
          <w:sz w:val="26"/>
          <w:szCs w:val="26"/>
        </w:rPr>
        <w:t>Протоколом</w:t>
      </w:r>
      <w:r w:rsidR="00F33C93" w:rsidRPr="00D93D5C">
        <w:rPr>
          <w:rFonts w:ascii="Arial" w:hAnsi="Arial" w:cs="Arial"/>
          <w:sz w:val="26"/>
          <w:szCs w:val="26"/>
        </w:rPr>
        <w:t xml:space="preserve"> 45-го заседания Межгосударственного совета по стандартизации метрологии и сертификации, </w:t>
      </w:r>
      <w:r w:rsidRPr="00D93D5C">
        <w:rPr>
          <w:rFonts w:ascii="Arial" w:hAnsi="Arial" w:cs="Arial"/>
          <w:sz w:val="26"/>
          <w:szCs w:val="26"/>
        </w:rPr>
        <w:t xml:space="preserve">поручено разработать основные направления и механизмы устранения технических барьеров во взаимной торговле  </w:t>
      </w:r>
      <w:r w:rsidRPr="00D93D5C">
        <w:rPr>
          <w:rFonts w:ascii="Arial" w:hAnsi="Arial" w:cs="Arial"/>
          <w:b/>
          <w:sz w:val="26"/>
          <w:szCs w:val="26"/>
        </w:rPr>
        <w:t>государств - участников СНГ.</w:t>
      </w:r>
    </w:p>
    <w:p w:rsidR="00C84036" w:rsidRPr="00D93D5C" w:rsidRDefault="00C84036" w:rsidP="00D93D5C">
      <w:pPr>
        <w:spacing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D93D5C">
        <w:rPr>
          <w:rFonts w:ascii="Arial" w:hAnsi="Arial" w:cs="Arial"/>
          <w:sz w:val="26"/>
          <w:szCs w:val="26"/>
        </w:rPr>
        <w:t xml:space="preserve">Необходимо отметить, что данное соглашение направлено на устранение технических барьеров в торговле между </w:t>
      </w:r>
      <w:r w:rsidR="00D93D5C">
        <w:rPr>
          <w:rFonts w:ascii="Arial" w:hAnsi="Arial" w:cs="Arial"/>
          <w:b/>
          <w:sz w:val="26"/>
          <w:szCs w:val="26"/>
        </w:rPr>
        <w:t>государствами-</w:t>
      </w:r>
      <w:r w:rsidRPr="00D93D5C">
        <w:rPr>
          <w:rFonts w:ascii="Arial" w:hAnsi="Arial" w:cs="Arial"/>
          <w:b/>
          <w:sz w:val="26"/>
          <w:szCs w:val="26"/>
        </w:rPr>
        <w:t xml:space="preserve"> участниками СНГ. </w:t>
      </w:r>
    </w:p>
    <w:p w:rsidR="00D93D5C" w:rsidRDefault="00D93D5C" w:rsidP="00D93D5C">
      <w:pPr>
        <w:spacing w:before="136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  <w:r w:rsidRPr="00D93D5C"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  <w:t>Позицию Российской Федерации о рассмотрении соглашения после подписания соответствующего договора в рамках ЕАЭС, считаем противоречащим решениям 45-го и 46-го заседаниям МГС, так как в ЕАЭС входят не все государства-участники СНГ.</w:t>
      </w:r>
    </w:p>
    <w:p w:rsidR="00D93D5C" w:rsidRDefault="00D93D5C" w:rsidP="00D93D5C">
      <w:pPr>
        <w:spacing w:before="136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  <w:t>Кроме того, РГЗСТ является рабочей группой МГС созданного государствами-участниками СНГ.</w:t>
      </w:r>
    </w:p>
    <w:p w:rsidR="00D93D5C" w:rsidRDefault="00D93D5C" w:rsidP="00D93D5C">
      <w:pPr>
        <w:spacing w:before="136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</w:p>
    <w:p w:rsidR="00D93D5C" w:rsidRDefault="00D93D5C" w:rsidP="00D93D5C">
      <w:pPr>
        <w:spacing w:before="136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  <w:t>От агентства “Узстандарт”:                                           Г. Климушин</w:t>
      </w:r>
    </w:p>
    <w:p w:rsidR="00D93D5C" w:rsidRDefault="00D93D5C" w:rsidP="00D93D5C">
      <w:pPr>
        <w:spacing w:before="136"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</w:p>
    <w:p w:rsidR="00D93D5C" w:rsidRPr="00D93D5C" w:rsidRDefault="00D93D5C" w:rsidP="00D93D5C">
      <w:pPr>
        <w:spacing w:before="136" w:after="0" w:line="240" w:lineRule="auto"/>
        <w:ind w:left="5664" w:firstLine="708"/>
        <w:jc w:val="both"/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uz-Cyrl-UZ" w:eastAsia="uz-Cyrl-UZ"/>
        </w:rPr>
        <w:t xml:space="preserve">        Ж. Мелибоев</w:t>
      </w:r>
    </w:p>
    <w:p w:rsidR="00C84036" w:rsidRPr="00D93D5C" w:rsidRDefault="00D93D5C" w:rsidP="00D93D5C">
      <w:pPr>
        <w:spacing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sectPr w:rsidR="00C84036" w:rsidRPr="00D93D5C" w:rsidSect="00F02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1C45"/>
    <w:rsid w:val="00064181"/>
    <w:rsid w:val="000B46C2"/>
    <w:rsid w:val="00250180"/>
    <w:rsid w:val="00671C45"/>
    <w:rsid w:val="009324D4"/>
    <w:rsid w:val="00A56A68"/>
    <w:rsid w:val="00AC0D31"/>
    <w:rsid w:val="00C84036"/>
    <w:rsid w:val="00D93D5C"/>
    <w:rsid w:val="00E7080A"/>
    <w:rsid w:val="00F023D8"/>
    <w:rsid w:val="00F3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6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2015-05-14T11:44:00Z</dcterms:created>
  <dcterms:modified xsi:type="dcterms:W3CDTF">2015-05-14T12:31:00Z</dcterms:modified>
</cp:coreProperties>
</file>